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113"/>
          <w:kern w:val="15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val="en-US" w:eastAsia="zh-CN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，报考2024年威海市文登技师学院公开招聘教师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岗位，现因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无法在现场资格审查时提交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有用人权限部门或单位出具的《同意应聘介绍信》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现申请延期提交，并作出承诺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none"/>
          <w:lang w:val="en-US" w:eastAsia="zh-CN"/>
        </w:rPr>
        <w:t>，在进入考察范围人员名单公布后7日内无法提交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意应聘介绍信》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，将自动放弃本次应聘资格。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6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承诺人（签字并按手印）：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sz w:val="21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 xml:space="preserve">               联系电话：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360" w:firstLineChars="16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 xml:space="preserve">                    年    月    日</w:t>
      </w:r>
    </w:p>
    <w:p>
      <w:pPr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ODEwOWY0NDYxNjRiODE4NDc2YWYxOGIzMGZmNGUifQ=="/>
  </w:docVars>
  <w:rsids>
    <w:rsidRoot w:val="00000000"/>
    <w:rsid w:val="0A4800D1"/>
    <w:rsid w:val="1247170C"/>
    <w:rsid w:val="189E27B0"/>
    <w:rsid w:val="199B4983"/>
    <w:rsid w:val="1A8A6FEE"/>
    <w:rsid w:val="265577C8"/>
    <w:rsid w:val="285C6DCA"/>
    <w:rsid w:val="298B60B2"/>
    <w:rsid w:val="2B4560DF"/>
    <w:rsid w:val="3BE17A7B"/>
    <w:rsid w:val="3FC63BFD"/>
    <w:rsid w:val="4666104F"/>
    <w:rsid w:val="4D796434"/>
    <w:rsid w:val="4E200716"/>
    <w:rsid w:val="55436576"/>
    <w:rsid w:val="68233F26"/>
    <w:rsid w:val="7FE22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10</TotalTime>
  <ScaleCrop>false</ScaleCrop>
  <LinksUpToDate>false</LinksUpToDate>
  <CharactersWithSpaces>266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你是孙尧吗</cp:lastModifiedBy>
  <cp:lastPrinted>2023-03-02T00:55:00Z</cp:lastPrinted>
  <dcterms:modified xsi:type="dcterms:W3CDTF">2024-05-24T08:51:12Z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C0B183D4E9FC4D4F96037353BB3442EA_13</vt:lpwstr>
  </property>
</Properties>
</file>