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浮梁县招聘合同制幼儿园教师岗位申报表</w:t>
      </w:r>
    </w:p>
    <w:tbl>
      <w:tblPr>
        <w:tblStyle w:val="3"/>
        <w:tblpPr w:leftFromText="180" w:rightFromText="180" w:vertAnchor="page" w:horzAnchor="margin" w:tblpY="32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134"/>
        <w:gridCol w:w="15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与报名表和准考证同底照片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申报岗位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注意事项</w:t>
            </w:r>
          </w:p>
        </w:tc>
        <w:tc>
          <w:tcPr>
            <w:tcW w:w="6429" w:type="dxa"/>
            <w:gridSpan w:val="4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1.招聘岗位有：浮梁县中心幼儿园教师岗位、浮梁县第一幼儿园教师岗位、浮梁县</w:t>
            </w:r>
            <w:r>
              <w:rPr>
                <w:rFonts w:hint="eastAsia"/>
                <w:sz w:val="24"/>
                <w:lang w:val="en-US" w:eastAsia="zh-CN"/>
              </w:rPr>
              <w:t>实验</w:t>
            </w:r>
            <w:r>
              <w:rPr>
                <w:rFonts w:hint="eastAsia"/>
                <w:sz w:val="24"/>
              </w:rPr>
              <w:t>幼儿园教师岗位、浮梁县鹅湖中心幼儿园教师岗位（1）、浮梁县中心幼儿园和浮梁县第一幼儿园男性教师岗位、浮梁县福港中心幼儿园教师岗位、浮梁县鹅湖中心幼儿园教师岗位（2）。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2.请选择一个岗位填报，多填无效。填报时请将岗位名称书写完整，否则无效。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3.填写好后请用信封密封好，并在信封口写上报考人姓名且盖上手印。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2020-06-11T01:00:17Z</dcterms:created>
  <dc:creator>l</dc:creator>
  <cp:lastModifiedBy>l</cp:lastModifiedBy>
  <dcterms:modified xsi:type="dcterms:W3CDTF">2020-06-11T01:00:32Z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