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/>
          <w:sz w:val="44"/>
          <w:szCs w:val="44"/>
        </w:rPr>
        <w:t>2018年蕉城区新任教师面试报名表</w:t>
      </w:r>
    </w:p>
    <w:bookmarkEnd w:id="0"/>
    <w:tbl>
      <w:tblPr>
        <w:tblStyle w:val="6"/>
        <w:tblpPr w:leftFromText="180" w:rightFromText="180" w:vertAnchor="text" w:horzAnchor="page" w:tblpX="1342" w:tblpY="508"/>
        <w:tblOverlap w:val="never"/>
        <w:tblW w:w="10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58"/>
        <w:gridCol w:w="574"/>
        <w:gridCol w:w="514"/>
        <w:gridCol w:w="302"/>
        <w:gridCol w:w="220"/>
        <w:gridCol w:w="485"/>
        <w:gridCol w:w="433"/>
        <w:gridCol w:w="234"/>
        <w:gridCol w:w="25"/>
        <w:gridCol w:w="278"/>
        <w:gridCol w:w="448"/>
        <w:gridCol w:w="754"/>
        <w:gridCol w:w="686"/>
        <w:gridCol w:w="279"/>
        <w:gridCol w:w="220"/>
        <w:gridCol w:w="221"/>
        <w:gridCol w:w="534"/>
        <w:gridCol w:w="312"/>
        <w:gridCol w:w="17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  名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692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22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restart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1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民族</w:t>
            </w:r>
          </w:p>
        </w:tc>
        <w:tc>
          <w:tcPr>
            <w:tcW w:w="692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教师资格种类及任教学科</w:t>
            </w:r>
          </w:p>
        </w:tc>
        <w:tc>
          <w:tcPr>
            <w:tcW w:w="2252" w:type="dxa"/>
            <w:gridSpan w:val="6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籍  贯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入学前户籍所在地</w:t>
            </w:r>
          </w:p>
        </w:tc>
        <w:tc>
          <w:tcPr>
            <w:tcW w:w="399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省      市      县（</w:t>
            </w:r>
            <w:r>
              <w:rPr>
                <w:rFonts w:hint="eastAsia" w:hAnsi="宋体"/>
                <w:w w:val="83"/>
                <w:kern w:val="0"/>
                <w:szCs w:val="21"/>
              </w:rPr>
              <w:t>市、区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1990" w:type="dxa"/>
            <w:gridSpan w:val="2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毕业院校 及专业</w:t>
            </w:r>
          </w:p>
        </w:tc>
        <w:tc>
          <w:tcPr>
            <w:tcW w:w="342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22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是否普通 全日制</w:t>
            </w:r>
          </w:p>
        </w:tc>
        <w:tc>
          <w:tcPr>
            <w:tcW w:w="17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是否师范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类专业</w:t>
            </w: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left="-1" w:hanging="23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是否持有</w:t>
            </w:r>
          </w:p>
          <w:p>
            <w:pPr>
              <w:pStyle w:val="2"/>
              <w:spacing w:line="300" w:lineRule="exact"/>
              <w:ind w:left="-1" w:hanging="23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报到证</w:t>
            </w:r>
          </w:p>
        </w:tc>
        <w:tc>
          <w:tcPr>
            <w:tcW w:w="3057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学历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学位</w:t>
            </w:r>
          </w:p>
        </w:tc>
        <w:tc>
          <w:tcPr>
            <w:tcW w:w="13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424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84" w:type="dxa"/>
            <w:gridSpan w:val="6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是否“985工程”高校和教育部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直属重点师范大学本科毕业生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是否“三支一扶”毕业生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3145" w:type="dxa"/>
            <w:gridSpan w:val="9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手机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674" w:type="dxa"/>
            <w:gridSpan w:val="2"/>
            <w:vAlign w:val="center"/>
          </w:tcPr>
          <w:p>
            <w:pPr>
              <w:pStyle w:val="2"/>
              <w:spacing w:line="360" w:lineRule="exact"/>
              <w:ind w:firstLine="105" w:firstLineChar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主要简历</w:t>
            </w:r>
          </w:p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（何年何月至何年何月在何学校学习，任何职务）</w:t>
            </w:r>
          </w:p>
        </w:tc>
        <w:tc>
          <w:tcPr>
            <w:tcW w:w="8509" w:type="dxa"/>
            <w:gridSpan w:val="19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74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报考单位</w:t>
            </w:r>
          </w:p>
        </w:tc>
        <w:tc>
          <w:tcPr>
            <w:tcW w:w="2762" w:type="dxa"/>
            <w:gridSpan w:val="7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蕉城区教育局所属学校</w:t>
            </w:r>
          </w:p>
        </w:tc>
        <w:tc>
          <w:tcPr>
            <w:tcW w:w="751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岗位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60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是否同意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统一调配</w:t>
            </w:r>
          </w:p>
        </w:tc>
        <w:tc>
          <w:tcPr>
            <w:tcW w:w="1817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0183" w:type="dxa"/>
            <w:gridSpan w:val="21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诚信声明：</w:t>
            </w:r>
            <w:r>
              <w:rPr>
                <w:rFonts w:hint="eastAsia" w:ascii="宋体" w:hAnsi="宋体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pStyle w:val="2"/>
              <w:spacing w:line="6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考生签名（手写）：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131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资格审查 意见</w:t>
            </w:r>
          </w:p>
        </w:tc>
        <w:tc>
          <w:tcPr>
            <w:tcW w:w="8867" w:type="dxa"/>
            <w:gridSpan w:val="20"/>
            <w:vAlign w:val="center"/>
          </w:tcPr>
          <w:p>
            <w:pPr>
              <w:pStyle w:val="2"/>
              <w:spacing w:line="360" w:lineRule="exact"/>
              <w:ind w:left="187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盖  章</w:t>
            </w:r>
          </w:p>
          <w:p>
            <w:pPr>
              <w:pStyle w:val="2"/>
              <w:spacing w:line="360" w:lineRule="exact"/>
              <w:ind w:left="166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年   月   日</w:t>
            </w:r>
          </w:p>
        </w:tc>
      </w:tr>
    </w:tbl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                                    注意事项：1.请考生认真、如实填写本表，随带相关证件、证明材料的原件和复印件到现场（蕉城区教育     局人事股）确认； </w:t>
      </w:r>
    </w:p>
    <w:p>
      <w:pPr>
        <w:spacing w:line="280" w:lineRule="exact"/>
        <w:ind w:left="1337" w:leftChars="392" w:hanging="514" w:hangingChars="24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2.随带证件有：身份证、常住户口簿、报到证、毕业证、学位证、教师资格证，应届毕业生需提供就业推荐表；</w:t>
      </w:r>
    </w:p>
    <w:p>
      <w:pPr>
        <w:spacing w:line="280" w:lineRule="exact"/>
        <w:ind w:left="1337" w:leftChars="492" w:hanging="304" w:hangingChars="145"/>
        <w:rPr>
          <w:rFonts w:hint="eastAsia" w:ascii="宋体" w:hAnsi="宋体"/>
        </w:rPr>
      </w:pPr>
      <w:r>
        <w:rPr>
          <w:rFonts w:hint="eastAsia" w:ascii="宋体" w:hAnsi="宋体"/>
        </w:rPr>
        <w:t>3.应届毕业生若无法及时提供毕业证、学位证、教师资格证、报到证，但必须提供毕业学校出具的以上证件的证明。</w:t>
      </w: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660E"/>
    <w:rsid w:val="101766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2018-05-16T07:10:00Z</dcterms:created>
  <dc:creator>Administrator</dc:creator>
  <cp:lastModifiedBy>Administrator</cp:lastModifiedBy>
  <dcterms:modified xsi:type="dcterms:W3CDTF">2018-05-16T07:10:21Z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